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42634E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„Гиргинови“ ЕООД</w:t>
      </w:r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143C17">
        <w:rPr>
          <w:rFonts w:ascii="Verdana" w:hAnsi="Verdana"/>
          <w:b w:val="0"/>
          <w:sz w:val="20"/>
        </w:rPr>
        <w:t>р. Пловдив</w:t>
      </w:r>
    </w:p>
    <w:p w:rsidR="00143C17" w:rsidRDefault="00143C17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2634E">
        <w:rPr>
          <w:rFonts w:ascii="Verdana" w:hAnsi="Verdana"/>
          <w:sz w:val="20"/>
        </w:rPr>
        <w:t>Родопи</w:t>
      </w:r>
    </w:p>
    <w:p w:rsidR="00665E52" w:rsidRPr="005650FB" w:rsidRDefault="0042634E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Браниполе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2634E">
        <w:rPr>
          <w:rFonts w:ascii="Verdana" w:hAnsi="Verdana"/>
          <w:highlight w:val="white"/>
          <w:shd w:val="clear" w:color="auto" w:fill="FEFEFE"/>
          <w:lang w:val="bg-BG"/>
        </w:rPr>
        <w:t>196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2634E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2D0463">
        <w:rPr>
          <w:rFonts w:ascii="Verdana" w:hAnsi="Verdana"/>
          <w:b/>
          <w:lang w:val="bg-BG"/>
        </w:rPr>
        <w:t>Реконструиране, ремонтиране и пускане в експлоатация на цех за галванични покрития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2D0463">
        <w:rPr>
          <w:rFonts w:ascii="Verdana" w:hAnsi="Verdana"/>
          <w:lang w:val="bg-BG"/>
        </w:rPr>
        <w:t>поземлен имот с идентификатор 06077.30.204, с. Браниполе, местност „</w:t>
      </w:r>
      <w:proofErr w:type="spellStart"/>
      <w:r w:rsidR="002D0463">
        <w:rPr>
          <w:rFonts w:ascii="Verdana" w:hAnsi="Verdana"/>
          <w:lang w:val="bg-BG"/>
        </w:rPr>
        <w:t>Нешовица</w:t>
      </w:r>
      <w:proofErr w:type="spellEnd"/>
      <w:r w:rsidR="002D0463">
        <w:rPr>
          <w:rFonts w:ascii="Verdana" w:hAnsi="Verdana"/>
          <w:lang w:val="bg-BG"/>
        </w:rPr>
        <w:t>“, община Родопи,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42634E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42634E">
        <w:rPr>
          <w:rFonts w:ascii="Verdana" w:hAnsi="Verdana"/>
          <w:b/>
          <w:bCs/>
          <w:lang w:val="ru-RU"/>
        </w:rPr>
        <w:t>Гиргинов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466C50">
        <w:rPr>
          <w:rFonts w:ascii="Verdana" w:hAnsi="Verdana"/>
          <w:lang w:val="ru-RU"/>
        </w:rPr>
        <w:t xml:space="preserve"> 4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66C5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2D0463" w:rsidRDefault="0040190E" w:rsidP="002D0463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2D0463" w:rsidRPr="002D0463" w:rsidRDefault="0042634E" w:rsidP="002D0463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 w:rsidRPr="002D0463">
        <w:rPr>
          <w:rFonts w:ascii="Verdana" w:hAnsi="Verdana"/>
          <w:lang w:val="ru-RU"/>
        </w:rPr>
        <w:t xml:space="preserve">- Необходимо е в информация по Приложение № 2 </w:t>
      </w:r>
      <w:proofErr w:type="spellStart"/>
      <w:r w:rsidRPr="002D0463">
        <w:rPr>
          <w:rFonts w:ascii="Verdana" w:hAnsi="Verdana"/>
          <w:lang w:val="ru-RU"/>
        </w:rPr>
        <w:t>към</w:t>
      </w:r>
      <w:proofErr w:type="spellEnd"/>
      <w:r w:rsidRPr="002D0463">
        <w:rPr>
          <w:rFonts w:ascii="Verdana" w:hAnsi="Verdana"/>
          <w:lang w:val="ru-RU"/>
        </w:rPr>
        <w:t xml:space="preserve"> чл.</w:t>
      </w:r>
      <w:r w:rsidRPr="002D0463">
        <w:rPr>
          <w:rFonts w:ascii="Verdana" w:hAnsi="Verdana"/>
          <w:lang w:val="bg-BG"/>
        </w:rPr>
        <w:t xml:space="preserve"> </w:t>
      </w:r>
      <w:r w:rsidRPr="002D0463">
        <w:rPr>
          <w:rFonts w:ascii="Verdana" w:hAnsi="Verdana"/>
          <w:lang w:val="ru-RU"/>
        </w:rPr>
        <w:t xml:space="preserve">6 от </w:t>
      </w:r>
      <w:proofErr w:type="spellStart"/>
      <w:r w:rsidRPr="002D0463">
        <w:rPr>
          <w:rFonts w:ascii="Verdana" w:hAnsi="Verdana"/>
          <w:lang w:val="ru-RU"/>
        </w:rPr>
        <w:t>Наредбата</w:t>
      </w:r>
      <w:proofErr w:type="spellEnd"/>
      <w:r w:rsidRPr="002D0463">
        <w:rPr>
          <w:rFonts w:ascii="Verdana" w:hAnsi="Verdana"/>
          <w:lang w:val="ru-RU"/>
        </w:rPr>
        <w:t xml:space="preserve"> за ОВОС да се</w:t>
      </w:r>
      <w:r w:rsidRPr="002D0463">
        <w:rPr>
          <w:rFonts w:ascii="Verdana" w:hAnsi="Verdana"/>
        </w:rPr>
        <w:t xml:space="preserve"> </w:t>
      </w:r>
      <w:r w:rsidR="002D0463" w:rsidRPr="002D0463">
        <w:rPr>
          <w:rFonts w:ascii="Verdana" w:hAnsi="Verdana"/>
          <w:lang w:val="bg-BG"/>
        </w:rPr>
        <w:t xml:space="preserve">представи информация относно </w:t>
      </w:r>
      <w:proofErr w:type="spellStart"/>
      <w:r w:rsidR="002D0463" w:rsidRPr="002D0463">
        <w:rPr>
          <w:rFonts w:ascii="Verdana" w:eastAsia="Calibri" w:hAnsi="Verdana"/>
        </w:rPr>
        <w:t>състава</w:t>
      </w:r>
      <w:proofErr w:type="spellEnd"/>
      <w:r w:rsidR="002D0463" w:rsidRPr="002D0463">
        <w:rPr>
          <w:rFonts w:ascii="Verdana" w:eastAsia="Calibri" w:hAnsi="Verdana"/>
        </w:rPr>
        <w:t xml:space="preserve"> и </w:t>
      </w:r>
      <w:proofErr w:type="spellStart"/>
      <w:r w:rsidR="002D0463" w:rsidRPr="002D0463">
        <w:rPr>
          <w:rFonts w:ascii="Verdana" w:eastAsia="Calibri" w:hAnsi="Verdana"/>
        </w:rPr>
        <w:t>класификацията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E353D4" w:rsidRPr="002D0463">
        <w:rPr>
          <w:rFonts w:ascii="Verdana" w:eastAsia="Calibri" w:hAnsi="Verdana"/>
        </w:rPr>
        <w:t>на</w:t>
      </w:r>
      <w:proofErr w:type="spellEnd"/>
      <w:r w:rsidR="00E353D4" w:rsidRPr="002D0463">
        <w:rPr>
          <w:rFonts w:ascii="Verdana" w:eastAsia="Calibri" w:hAnsi="Verdana"/>
        </w:rPr>
        <w:t xml:space="preserve"> </w:t>
      </w:r>
      <w:proofErr w:type="spellStart"/>
      <w:r w:rsidR="00E353D4" w:rsidRPr="002D0463">
        <w:rPr>
          <w:rFonts w:ascii="Verdana" w:eastAsia="Calibri" w:hAnsi="Verdana"/>
        </w:rPr>
        <w:t>опасност</w:t>
      </w:r>
      <w:proofErr w:type="spellEnd"/>
      <w:r w:rsidR="00E353D4" w:rsidRPr="002D0463">
        <w:rPr>
          <w:rFonts w:ascii="Verdana" w:eastAsia="Calibri" w:hAnsi="Verdana"/>
        </w:rPr>
        <w:t xml:space="preserve"> </w:t>
      </w:r>
      <w:proofErr w:type="spellStart"/>
      <w:r w:rsidR="00E353D4" w:rsidRPr="002D0463">
        <w:rPr>
          <w:rFonts w:ascii="Verdana" w:eastAsia="Calibri" w:hAnsi="Verdana"/>
        </w:rPr>
        <w:t>на</w:t>
      </w:r>
      <w:proofErr w:type="spellEnd"/>
      <w:r w:rsidR="00E353D4" w:rsidRPr="002D0463">
        <w:rPr>
          <w:rFonts w:ascii="Verdana" w:eastAsia="Calibri" w:hAnsi="Verdana"/>
        </w:rPr>
        <w:t xml:space="preserve"> </w:t>
      </w:r>
      <w:proofErr w:type="spellStart"/>
      <w:r w:rsidR="00E353D4" w:rsidRPr="002D0463">
        <w:rPr>
          <w:rFonts w:ascii="Verdana" w:eastAsia="Calibri" w:hAnsi="Verdana"/>
        </w:rPr>
        <w:t>добавките</w:t>
      </w:r>
      <w:proofErr w:type="spellEnd"/>
      <w:r w:rsidR="002D0463" w:rsidRPr="002D0463">
        <w:rPr>
          <w:rFonts w:ascii="Verdana" w:eastAsia="Calibri" w:hAnsi="Verdana"/>
        </w:rPr>
        <w:t xml:space="preserve">, </w:t>
      </w:r>
      <w:proofErr w:type="spellStart"/>
      <w:r w:rsidR="002D0463" w:rsidRPr="002D0463">
        <w:rPr>
          <w:rFonts w:ascii="Verdana" w:eastAsia="Calibri" w:hAnsi="Verdana"/>
        </w:rPr>
        <w:t>които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ще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се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използват</w:t>
      </w:r>
      <w:proofErr w:type="spellEnd"/>
      <w:r w:rsidR="002D0463" w:rsidRPr="002D0463">
        <w:rPr>
          <w:rFonts w:ascii="Verdana" w:eastAsia="Calibri" w:hAnsi="Verdana"/>
        </w:rPr>
        <w:t xml:space="preserve"> в </w:t>
      </w:r>
      <w:proofErr w:type="spellStart"/>
      <w:r w:rsidR="002D0463" w:rsidRPr="002D0463">
        <w:rPr>
          <w:rFonts w:ascii="Verdana" w:eastAsia="Calibri" w:hAnsi="Verdana"/>
        </w:rPr>
        <w:t>процеса</w:t>
      </w:r>
      <w:proofErr w:type="spellEnd"/>
      <w:r w:rsidR="002D0463" w:rsidRPr="002D0463">
        <w:rPr>
          <w:rFonts w:ascii="Verdana" w:eastAsia="Calibri" w:hAnsi="Verdana"/>
        </w:rPr>
        <w:t xml:space="preserve"> – </w:t>
      </w:r>
      <w:proofErr w:type="spellStart"/>
      <w:r w:rsidR="002D0463" w:rsidRPr="002D0463">
        <w:rPr>
          <w:rFonts w:ascii="Verdana" w:eastAsia="Calibri" w:hAnsi="Verdana"/>
        </w:rPr>
        <w:t>поцинковане</w:t>
      </w:r>
      <w:proofErr w:type="spellEnd"/>
      <w:r w:rsidR="002D0463" w:rsidRPr="002D0463">
        <w:rPr>
          <w:rFonts w:ascii="Verdana" w:eastAsia="Calibri" w:hAnsi="Verdana"/>
          <w:lang w:val="bg-BG"/>
        </w:rPr>
        <w:t xml:space="preserve">, в това число </w:t>
      </w:r>
      <w:r w:rsidR="00247C5A">
        <w:rPr>
          <w:rFonts w:ascii="Verdana" w:eastAsia="Calibri" w:hAnsi="Verdana"/>
          <w:lang w:val="bg-BG"/>
        </w:rPr>
        <w:t>и</w:t>
      </w:r>
      <w:r w:rsidR="00E353D4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количествата</w:t>
      </w:r>
      <w:proofErr w:type="spellEnd"/>
      <w:r w:rsidR="002D0463" w:rsidRPr="002D0463">
        <w:rPr>
          <w:rFonts w:ascii="Verdana" w:eastAsia="Calibri" w:hAnsi="Verdana"/>
        </w:rPr>
        <w:t xml:space="preserve">, </w:t>
      </w:r>
      <w:proofErr w:type="spellStart"/>
      <w:r w:rsidR="002D0463" w:rsidRPr="002D0463">
        <w:rPr>
          <w:rFonts w:ascii="Verdana" w:eastAsia="Calibri" w:hAnsi="Verdana"/>
        </w:rPr>
        <w:t>които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ще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се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използват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на</w:t>
      </w:r>
      <w:proofErr w:type="spellEnd"/>
      <w:r w:rsidR="002D0463" w:rsidRPr="002D0463">
        <w:rPr>
          <w:rFonts w:ascii="Verdana" w:eastAsia="Calibri" w:hAnsi="Verdana"/>
        </w:rPr>
        <w:t xml:space="preserve"> </w:t>
      </w:r>
      <w:proofErr w:type="spellStart"/>
      <w:r w:rsidR="002D0463" w:rsidRPr="002D0463">
        <w:rPr>
          <w:rFonts w:ascii="Verdana" w:eastAsia="Calibri" w:hAnsi="Verdana"/>
        </w:rPr>
        <w:t>обекта</w:t>
      </w:r>
      <w:proofErr w:type="spellEnd"/>
      <w:r w:rsidR="002D0463" w:rsidRPr="002D0463">
        <w:rPr>
          <w:rFonts w:ascii="Verdana" w:eastAsia="Calibri" w:hAnsi="Verdana"/>
        </w:rPr>
        <w:t>.</w:t>
      </w:r>
    </w:p>
    <w:p w:rsidR="00E80677" w:rsidRPr="00D34936" w:rsidRDefault="0011633F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 w:rsidR="00830DAA"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2634E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2634E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634E" w:rsidRDefault="0042634E" w:rsidP="0042634E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2634E" w:rsidRPr="0089509B" w:rsidRDefault="0042634E" w:rsidP="0042634E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2634E" w:rsidRDefault="0042634E" w:rsidP="0042634E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193" w:rsidRDefault="00170193">
      <w:r>
        <w:separator/>
      </w:r>
    </w:p>
  </w:endnote>
  <w:endnote w:type="continuationSeparator" w:id="0">
    <w:p w:rsidR="00170193" w:rsidRDefault="0017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193" w:rsidRDefault="00170193">
      <w:r>
        <w:separator/>
      </w:r>
    </w:p>
  </w:footnote>
  <w:footnote w:type="continuationSeparator" w:id="0">
    <w:p w:rsidR="00170193" w:rsidRDefault="0017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51A1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6D17D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42DA59F6"/>
    <w:multiLevelType w:val="hybridMultilevel"/>
    <w:tmpl w:val="14BA7D1C"/>
    <w:lvl w:ilvl="0" w:tplc="41B07D4A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33F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1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0193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47C5A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0463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2634E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C50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65A8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5DEB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467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53D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7A74B0CF"/>
  <w15:docId w15:val="{39C97CC9-00F9-411C-9851-FBCC139C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A4412-ED10-47B6-9008-BD4A9321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38</cp:revision>
  <cp:lastPrinted>2018-12-07T07:46:00Z</cp:lastPrinted>
  <dcterms:created xsi:type="dcterms:W3CDTF">2018-12-07T07:44:00Z</dcterms:created>
  <dcterms:modified xsi:type="dcterms:W3CDTF">2019-09-19T14:08:00Z</dcterms:modified>
</cp:coreProperties>
</file>